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2A1" w:rsidRPr="003F12A1" w:rsidRDefault="003F12A1" w:rsidP="003F12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F12A1" w:rsidRPr="003F12A1" w:rsidRDefault="003F12A1" w:rsidP="003F1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3F12A1" w:rsidRPr="003F12A1" w:rsidRDefault="003F12A1" w:rsidP="003F1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12A1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3F12A1" w:rsidRPr="003F12A1" w:rsidRDefault="003F12A1" w:rsidP="003F1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12A1">
        <w:rPr>
          <w:rFonts w:ascii="Times New Roman" w:eastAsia="Times New Roman" w:hAnsi="Times New Roman" w:cs="Times New Roman"/>
          <w:b/>
          <w:sz w:val="28"/>
          <w:szCs w:val="28"/>
        </w:rPr>
        <w:t>ОСТЯЦКОГО СЕЛЬСОВЕТА</w:t>
      </w:r>
    </w:p>
    <w:p w:rsidR="003F12A1" w:rsidRPr="003F12A1" w:rsidRDefault="003F12A1" w:rsidP="003F1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12A1">
        <w:rPr>
          <w:rFonts w:ascii="Times New Roman" w:eastAsia="Times New Roman" w:hAnsi="Times New Roman" w:cs="Times New Roman"/>
          <w:b/>
          <w:sz w:val="28"/>
          <w:szCs w:val="28"/>
        </w:rPr>
        <w:t xml:space="preserve">СЕВЕРНОГО РАЙОНА </w:t>
      </w:r>
    </w:p>
    <w:p w:rsidR="003F12A1" w:rsidRPr="003F12A1" w:rsidRDefault="003F12A1" w:rsidP="003F1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12A1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3F12A1" w:rsidRPr="003F12A1" w:rsidRDefault="003F12A1" w:rsidP="003F1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12A1" w:rsidRPr="003F12A1" w:rsidRDefault="003F12A1" w:rsidP="003F1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12A1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</w:t>
      </w:r>
    </w:p>
    <w:p w:rsidR="003F12A1" w:rsidRPr="003F12A1" w:rsidRDefault="003F12A1" w:rsidP="003F1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12A1" w:rsidRPr="003F12A1" w:rsidRDefault="002E2B06" w:rsidP="003F12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24.12</w:t>
      </w:r>
      <w:r w:rsidR="003F12A1" w:rsidRPr="003F12A1">
        <w:rPr>
          <w:rFonts w:ascii="Times New Roman" w:eastAsia="Times New Roman" w:hAnsi="Times New Roman" w:cs="Times New Roman"/>
          <w:b/>
          <w:sz w:val="28"/>
          <w:szCs w:val="28"/>
        </w:rPr>
        <w:t xml:space="preserve">.2018                                            </w:t>
      </w:r>
      <w:proofErr w:type="spellStart"/>
      <w:r w:rsidR="003F12A1" w:rsidRPr="003F12A1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Start"/>
      <w:r w:rsidR="003F12A1" w:rsidRPr="003F12A1">
        <w:rPr>
          <w:rFonts w:ascii="Times New Roman" w:eastAsia="Times New Roman" w:hAnsi="Times New Roman" w:cs="Times New Roman"/>
          <w:b/>
          <w:sz w:val="28"/>
          <w:szCs w:val="28"/>
        </w:rPr>
        <w:t>.О</w:t>
      </w:r>
      <w:proofErr w:type="gramEnd"/>
      <w:r w:rsidR="003F12A1" w:rsidRPr="003F12A1">
        <w:rPr>
          <w:rFonts w:ascii="Times New Roman" w:eastAsia="Times New Roman" w:hAnsi="Times New Roman" w:cs="Times New Roman"/>
          <w:b/>
          <w:sz w:val="28"/>
          <w:szCs w:val="28"/>
        </w:rPr>
        <w:t>стяцк</w:t>
      </w:r>
      <w:proofErr w:type="spellEnd"/>
      <w:r w:rsidR="003F12A1" w:rsidRPr="003F12A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105</w:t>
      </w:r>
      <w:r w:rsidR="003F12A1" w:rsidRPr="003F12A1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</w:p>
    <w:p w:rsidR="003A76E9" w:rsidRDefault="003A76E9" w:rsidP="003A76E9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0099" w:rsidRDefault="00ED0099" w:rsidP="003A76E9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0099" w:rsidRPr="00ED0099" w:rsidRDefault="00ED0099" w:rsidP="00ED00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Об утверждении Порядка завершения операций по  исполнению </w:t>
      </w:r>
    </w:p>
    <w:p w:rsidR="00ED0099" w:rsidRPr="00ED0099" w:rsidRDefault="00ED0099" w:rsidP="00ED00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местного бюджета </w:t>
      </w:r>
      <w:r w:rsidR="003F12A1" w:rsidRPr="003F12A1">
        <w:rPr>
          <w:rFonts w:ascii="Times New Roman" w:eastAsia="Times New Roman" w:hAnsi="Times New Roman" w:cs="Times New Roman"/>
          <w:sz w:val="28"/>
          <w:szCs w:val="24"/>
        </w:rPr>
        <w:t xml:space="preserve">Остяцкого сельсовета </w:t>
      </w:r>
      <w:r w:rsidRPr="00ED0099">
        <w:rPr>
          <w:rFonts w:ascii="Times New Roman" w:eastAsia="Times New Roman" w:hAnsi="Times New Roman" w:cs="Times New Roman"/>
          <w:sz w:val="28"/>
          <w:szCs w:val="24"/>
        </w:rPr>
        <w:t>Северного района Новосибирской области в текущем финансовом году</w:t>
      </w:r>
    </w:p>
    <w:p w:rsid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В соответствии со статьей 242 Бюджетного кодекса Российской Федерации, в целях организаци</w:t>
      </w:r>
      <w:r w:rsidR="003F12A1">
        <w:rPr>
          <w:rFonts w:ascii="Times New Roman" w:eastAsia="Times New Roman" w:hAnsi="Times New Roman" w:cs="Times New Roman"/>
          <w:sz w:val="28"/>
          <w:szCs w:val="24"/>
        </w:rPr>
        <w:t>и завершения финансового года, а</w:t>
      </w:r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дминистрация </w:t>
      </w:r>
      <w:r w:rsidR="003F12A1" w:rsidRPr="003F12A1">
        <w:rPr>
          <w:rFonts w:ascii="Times New Roman" w:eastAsia="Times New Roman" w:hAnsi="Times New Roman" w:cs="Times New Roman"/>
          <w:sz w:val="28"/>
          <w:szCs w:val="24"/>
        </w:rPr>
        <w:t xml:space="preserve">Остяцкого сельсовета </w:t>
      </w:r>
      <w:r w:rsidRPr="00ED0099">
        <w:rPr>
          <w:rFonts w:ascii="Times New Roman" w:eastAsia="Times New Roman" w:hAnsi="Times New Roman" w:cs="Times New Roman"/>
          <w:sz w:val="28"/>
          <w:szCs w:val="24"/>
        </w:rPr>
        <w:t>Северного района Новосибирской области</w:t>
      </w:r>
    </w:p>
    <w:p w:rsid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ПОСТАНОВЛЯЕТ:</w:t>
      </w:r>
    </w:p>
    <w:p w:rsid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1.</w:t>
      </w:r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Утвердить прилагаемый Порядок завершения операций по исполнению местного бюджета </w:t>
      </w:r>
      <w:r w:rsidR="003F12A1" w:rsidRPr="003F12A1">
        <w:rPr>
          <w:rFonts w:ascii="Times New Roman" w:eastAsia="Times New Roman" w:hAnsi="Times New Roman" w:cs="Times New Roman"/>
          <w:sz w:val="28"/>
          <w:szCs w:val="24"/>
        </w:rPr>
        <w:t xml:space="preserve">Остяцкого сельсовета </w:t>
      </w:r>
      <w:r w:rsidRPr="00ED0099">
        <w:rPr>
          <w:rFonts w:ascii="Times New Roman" w:eastAsia="Times New Roman" w:hAnsi="Times New Roman" w:cs="Times New Roman"/>
          <w:sz w:val="28"/>
          <w:szCs w:val="24"/>
        </w:rPr>
        <w:t>Северного района Новосибирской области в текущем  финансовом году.</w:t>
      </w:r>
    </w:p>
    <w:p w:rsidR="003F12A1" w:rsidRPr="003F12A1" w:rsidRDefault="00ED0099" w:rsidP="003F12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</w:t>
      </w:r>
      <w:r w:rsidR="003F12A1">
        <w:rPr>
          <w:rFonts w:ascii="Times New Roman" w:eastAsia="Times New Roman" w:hAnsi="Times New Roman" w:cs="Times New Roman"/>
          <w:sz w:val="28"/>
          <w:szCs w:val="24"/>
        </w:rPr>
        <w:t>.</w:t>
      </w:r>
      <w:r w:rsidR="003F12A1" w:rsidRPr="003F12A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gramStart"/>
      <w:r w:rsidR="003F12A1" w:rsidRPr="003F12A1">
        <w:rPr>
          <w:rFonts w:ascii="Times New Roman" w:eastAsia="Times New Roman" w:hAnsi="Times New Roman" w:cs="Times New Roman"/>
          <w:sz w:val="28"/>
          <w:szCs w:val="24"/>
        </w:rPr>
        <w:t>Контроль за</w:t>
      </w:r>
      <w:proofErr w:type="gramEnd"/>
      <w:r w:rsidR="003F12A1" w:rsidRPr="003F12A1">
        <w:rPr>
          <w:rFonts w:ascii="Times New Roman" w:eastAsia="Times New Roman" w:hAnsi="Times New Roman" w:cs="Times New Roman"/>
          <w:sz w:val="28"/>
          <w:szCs w:val="24"/>
        </w:rPr>
        <w:t xml:space="preserve"> исполнением настоящего постановления возложить на специалиста 1 разряда администрации Остяцкого сельсовета Санникову А.В.</w:t>
      </w:r>
    </w:p>
    <w:p w:rsidR="003F12A1" w:rsidRPr="003F12A1" w:rsidRDefault="003F12A1" w:rsidP="003F12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3F12A1" w:rsidRPr="003F12A1" w:rsidRDefault="003F12A1" w:rsidP="003F12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3F12A1" w:rsidRPr="003F12A1" w:rsidRDefault="003F12A1" w:rsidP="003F12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3F12A1" w:rsidRDefault="003F12A1" w:rsidP="003F12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  </w:t>
      </w:r>
      <w:r w:rsidRPr="003F12A1">
        <w:rPr>
          <w:rFonts w:ascii="Times New Roman" w:eastAsia="Times New Roman" w:hAnsi="Times New Roman" w:cs="Times New Roman"/>
          <w:sz w:val="28"/>
          <w:szCs w:val="24"/>
        </w:rPr>
        <w:t>Глава Остяцкого сельсовета</w:t>
      </w:r>
    </w:p>
    <w:p w:rsidR="003F12A1" w:rsidRDefault="003F12A1" w:rsidP="003F12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  </w:t>
      </w:r>
      <w:r w:rsidRPr="003F12A1">
        <w:rPr>
          <w:rFonts w:ascii="Times New Roman" w:eastAsia="Times New Roman" w:hAnsi="Times New Roman" w:cs="Times New Roman"/>
          <w:sz w:val="28"/>
          <w:szCs w:val="24"/>
        </w:rPr>
        <w:t xml:space="preserve">Северного района </w:t>
      </w:r>
    </w:p>
    <w:p w:rsidR="003F12A1" w:rsidRPr="003F12A1" w:rsidRDefault="003F12A1" w:rsidP="003F12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  </w:t>
      </w:r>
      <w:r w:rsidRPr="003F12A1">
        <w:rPr>
          <w:rFonts w:ascii="Times New Roman" w:eastAsia="Times New Roman" w:hAnsi="Times New Roman" w:cs="Times New Roman"/>
          <w:sz w:val="28"/>
          <w:szCs w:val="24"/>
        </w:rPr>
        <w:t xml:space="preserve">Новосибирской области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</w:t>
      </w:r>
      <w:r w:rsidRPr="003F12A1">
        <w:rPr>
          <w:rFonts w:ascii="Times New Roman" w:eastAsia="Times New Roman" w:hAnsi="Times New Roman" w:cs="Times New Roman"/>
          <w:sz w:val="28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</w:t>
      </w:r>
      <w:r w:rsidRPr="003F12A1">
        <w:rPr>
          <w:rFonts w:ascii="Times New Roman" w:eastAsia="Times New Roman" w:hAnsi="Times New Roman" w:cs="Times New Roman"/>
          <w:sz w:val="28"/>
          <w:szCs w:val="24"/>
        </w:rPr>
        <w:t xml:space="preserve">     Л.Я. Лаврова                                                       </w:t>
      </w:r>
    </w:p>
    <w:p w:rsidR="00ED0099" w:rsidRPr="00ED0099" w:rsidRDefault="00ED0099" w:rsidP="003F12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P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P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P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3F12A1" w:rsidRDefault="003F12A1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3F12A1" w:rsidRPr="00ED0099" w:rsidRDefault="003F12A1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P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P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P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Pr="00ED0099" w:rsidRDefault="00ED0099" w:rsidP="00ED0099">
      <w:pPr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lastRenderedPageBreak/>
        <w:t>УТВЕРЖДЕН</w:t>
      </w:r>
    </w:p>
    <w:p w:rsidR="00ED0099" w:rsidRPr="00ED0099" w:rsidRDefault="00ED0099" w:rsidP="00ED0099">
      <w:pPr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постановлением администрации</w:t>
      </w:r>
    </w:p>
    <w:p w:rsidR="003F12A1" w:rsidRDefault="003F12A1" w:rsidP="00ED0099">
      <w:pPr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3F12A1">
        <w:rPr>
          <w:rFonts w:ascii="Times New Roman" w:eastAsia="Times New Roman" w:hAnsi="Times New Roman" w:cs="Times New Roman"/>
          <w:sz w:val="28"/>
          <w:szCs w:val="24"/>
        </w:rPr>
        <w:t xml:space="preserve">Остяцкого сельсовета </w:t>
      </w:r>
    </w:p>
    <w:p w:rsidR="00ED0099" w:rsidRPr="00ED0099" w:rsidRDefault="00ED0099" w:rsidP="00ED0099">
      <w:pPr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Северного района</w:t>
      </w:r>
    </w:p>
    <w:p w:rsidR="00ED0099" w:rsidRPr="00ED0099" w:rsidRDefault="00ED0099" w:rsidP="00ED0099">
      <w:pPr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Новосибирской области</w:t>
      </w:r>
    </w:p>
    <w:p w:rsidR="00ED0099" w:rsidRPr="00ED0099" w:rsidRDefault="00ED0099" w:rsidP="00ED0099">
      <w:pPr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от </w:t>
      </w:r>
      <w:r w:rsidR="002E2B06">
        <w:rPr>
          <w:rFonts w:ascii="Times New Roman" w:eastAsia="Times New Roman" w:hAnsi="Times New Roman" w:cs="Times New Roman"/>
          <w:sz w:val="28"/>
          <w:szCs w:val="24"/>
        </w:rPr>
        <w:t>24.12</w:t>
      </w:r>
      <w:r w:rsidR="00205EF9">
        <w:rPr>
          <w:rFonts w:ascii="Times New Roman" w:eastAsia="Times New Roman" w:hAnsi="Times New Roman" w:cs="Times New Roman"/>
          <w:sz w:val="28"/>
          <w:szCs w:val="24"/>
        </w:rPr>
        <w:t>.2018</w:t>
      </w:r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 № </w:t>
      </w:r>
      <w:r w:rsidR="002E2B06">
        <w:rPr>
          <w:rFonts w:ascii="Times New Roman" w:eastAsia="Times New Roman" w:hAnsi="Times New Roman" w:cs="Times New Roman"/>
          <w:sz w:val="28"/>
          <w:szCs w:val="24"/>
        </w:rPr>
        <w:t>105</w:t>
      </w:r>
      <w:bookmarkStart w:id="0" w:name="_GoBack"/>
      <w:bookmarkEnd w:id="0"/>
    </w:p>
    <w:p w:rsidR="00ED0099" w:rsidRP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Pr="00ED0099" w:rsidRDefault="00ED0099" w:rsidP="00ED00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ED0099">
        <w:rPr>
          <w:rFonts w:ascii="Times New Roman" w:eastAsia="Times New Roman" w:hAnsi="Times New Roman" w:cs="Times New Roman"/>
          <w:sz w:val="28"/>
          <w:szCs w:val="24"/>
        </w:rPr>
        <w:t>П</w:t>
      </w:r>
      <w:proofErr w:type="gramEnd"/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 О Р Я Д О К</w:t>
      </w:r>
    </w:p>
    <w:p w:rsidR="00ED0099" w:rsidRPr="00ED0099" w:rsidRDefault="00ED0099" w:rsidP="00ED00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завершения операций по исполнению местного бюджета</w:t>
      </w:r>
    </w:p>
    <w:p w:rsidR="00ED0099" w:rsidRPr="00ED0099" w:rsidRDefault="003F12A1" w:rsidP="00ED00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3F12A1">
        <w:rPr>
          <w:rFonts w:ascii="Times New Roman" w:eastAsia="Times New Roman" w:hAnsi="Times New Roman" w:cs="Times New Roman"/>
          <w:sz w:val="28"/>
          <w:szCs w:val="24"/>
        </w:rPr>
        <w:t xml:space="preserve">Остяцкого сельсовета </w:t>
      </w:r>
      <w:r w:rsidR="00ED0099" w:rsidRPr="00ED0099">
        <w:rPr>
          <w:rFonts w:ascii="Times New Roman" w:eastAsia="Times New Roman" w:hAnsi="Times New Roman" w:cs="Times New Roman"/>
          <w:sz w:val="28"/>
          <w:szCs w:val="24"/>
        </w:rPr>
        <w:t>Северного района Новосибирской области</w:t>
      </w:r>
    </w:p>
    <w:p w:rsidR="00ED0099" w:rsidRPr="00ED0099" w:rsidRDefault="00ED0099" w:rsidP="00ED00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 в текущем  финансовом году</w:t>
      </w:r>
    </w:p>
    <w:p w:rsid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Настоящий порядок разработан в соответствии с Бюджетным кодексом Российской Федерации, в целях организации завершения финансового года:</w:t>
      </w:r>
    </w:p>
    <w:p w:rsid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1. В части бюджетных средств, </w:t>
      </w:r>
      <w:proofErr w:type="gramStart"/>
      <w:r w:rsidRPr="00ED0099">
        <w:rPr>
          <w:rFonts w:ascii="Times New Roman" w:eastAsia="Times New Roman" w:hAnsi="Times New Roman" w:cs="Times New Roman"/>
          <w:sz w:val="28"/>
          <w:szCs w:val="24"/>
        </w:rPr>
        <w:t>контроль за</w:t>
      </w:r>
      <w:proofErr w:type="gramEnd"/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 расходованием которых возложен на органы Федерального казначейства:</w:t>
      </w:r>
    </w:p>
    <w:p w:rsid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1.1. Главному распорядителю средств местного бюджета:</w:t>
      </w:r>
    </w:p>
    <w:p w:rsid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а) в срок до 24 декабря 2018 года включительно произвести финансирование на лицевые счета бюджетополучателей в пределах доведенных лимитов;</w:t>
      </w:r>
    </w:p>
    <w:p w:rsid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б) в срок до 29 декабря 2018 года обеспечить возврат остатков доведенных объемов финансирования бюджетополучателей на единый счет местного бюджета.</w:t>
      </w:r>
    </w:p>
    <w:p w:rsid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1.2. Остатки неиспользованных объемов финансирования расходов местного бюджета  2018 года, отраженные на лицевых счетах, открытых в Администрации Северного района Новосибирской области и территориальных органах Управления Федерального казначейства главным распорядителям и получателям средств местного бюджета, не подлежат учету на указанных  лицевых счетах в качестве остатков на начало 2019 года.</w:t>
      </w:r>
    </w:p>
    <w:p w:rsid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Указанные остатки учитываются на едином счете местного бюджета в качестве </w:t>
      </w:r>
      <w:proofErr w:type="gramStart"/>
      <w:r w:rsidRPr="00ED0099">
        <w:rPr>
          <w:rFonts w:ascii="Times New Roman" w:eastAsia="Times New Roman" w:hAnsi="Times New Roman" w:cs="Times New Roman"/>
          <w:sz w:val="28"/>
          <w:szCs w:val="24"/>
        </w:rPr>
        <w:t>возврата объема финансирования расходов местного бюджета</w:t>
      </w:r>
      <w:proofErr w:type="gramEnd"/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 2018 года. Предоставить право территориальному органу Управления Федерального казначейства по Новосибирской области осуществлять возврат остатков объемов финансирования на единый счет местного бюджета в случае, если  бюджетополучатели не </w:t>
      </w:r>
      <w:proofErr w:type="gramStart"/>
      <w:r w:rsidRPr="00ED0099">
        <w:rPr>
          <w:rFonts w:ascii="Times New Roman" w:eastAsia="Times New Roman" w:hAnsi="Times New Roman" w:cs="Times New Roman"/>
          <w:sz w:val="28"/>
          <w:szCs w:val="24"/>
        </w:rPr>
        <w:t>предоставят платежные документы</w:t>
      </w:r>
      <w:proofErr w:type="gramEnd"/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 на возврат остатков.</w:t>
      </w:r>
    </w:p>
    <w:p w:rsidR="00ED0099" w:rsidRP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1.3. По вопросу операций с наличными деньгами сообщаем следующее:</w:t>
      </w:r>
    </w:p>
    <w:p w:rsid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Завершение операций с наличными денежными средствами необходимо осуществлять в соответствии с приказом Федерального казначейства России от 30.06.2014 №10н (ред. от 28.12.2017) 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 муниципальных организаций)</w:t>
      </w:r>
      <w:proofErr w:type="gramStart"/>
      <w:r w:rsidRPr="00ED0099">
        <w:rPr>
          <w:rFonts w:ascii="Times New Roman" w:eastAsia="Times New Roman" w:hAnsi="Times New Roman" w:cs="Times New Roman"/>
          <w:sz w:val="28"/>
          <w:szCs w:val="24"/>
        </w:rPr>
        <w:t>.П</w:t>
      </w:r>
      <w:proofErr w:type="gramEnd"/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оследним днем принятия платежных поручений на перечисление денежных средств на балансовые счета 40116 « Средства для выдачи и внесения наличных денег и осуществление расчетов по отдельным операциям» для обеспечения наличными денежными средствами является </w:t>
      </w:r>
      <w:r w:rsidRPr="00ED0099">
        <w:rPr>
          <w:rFonts w:ascii="Times New Roman" w:eastAsia="Times New Roman" w:hAnsi="Times New Roman" w:cs="Times New Roman"/>
          <w:b/>
          <w:sz w:val="28"/>
          <w:szCs w:val="24"/>
        </w:rPr>
        <w:t>27.12.2018</w:t>
      </w:r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. В работе с наличными денежными средствами необходимо руководствоваться письмом Управления Федерального </w:t>
      </w:r>
      <w:r w:rsidRPr="00ED0099">
        <w:rPr>
          <w:rFonts w:ascii="Times New Roman" w:eastAsia="Times New Roman" w:hAnsi="Times New Roman" w:cs="Times New Roman"/>
          <w:sz w:val="28"/>
          <w:szCs w:val="24"/>
        </w:rPr>
        <w:lastRenderedPageBreak/>
        <w:t>казначейства по НСО от 05.12.2018 № 51-06-09/10-15090 « О совершении операций в конце 2018 года».</w:t>
      </w:r>
    </w:p>
    <w:p w:rsid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2. После завершения операций по принятым денежным обязательствам 2018 года остаток средств на едином счете местного бюджета  подлежит учету в качестве остатка средств на начало 2019 финансового года по ИФДБ  44401050201050000510.</w:t>
      </w:r>
    </w:p>
    <w:p w:rsid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3. Бюджетные ассигнования, лимиты бюджетных обязательств и предельные объемы финансирования текущего финансового года прекращают свое действие 29 декабря 2018 года.</w:t>
      </w:r>
    </w:p>
    <w:p w:rsid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Средства, которые поступят в 2019 году на лицевые счета бюджетополучателей в качестве погашения дебиторской  задолженности 2018 года, подлежат перечислению в доход местного бюджета по КБК 44411302995050000130 «Прочие доходы от компенсации затрат  бюджетов муниципальных районов».  </w:t>
      </w:r>
    </w:p>
    <w:p w:rsid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5. </w:t>
      </w:r>
      <w:proofErr w:type="gramStart"/>
      <w:r w:rsidRPr="00ED0099">
        <w:rPr>
          <w:rFonts w:ascii="Times New Roman" w:eastAsia="Times New Roman" w:hAnsi="Times New Roman" w:cs="Times New Roman"/>
          <w:sz w:val="28"/>
          <w:szCs w:val="24"/>
        </w:rPr>
        <w:t>Межбюджетные трансферты, полученные в форме субсидий, субвенций и иных межбюджетных трансфертов, не использованные по состоянию на 1 января 2019 года подлежат возврату в областной бюджет в течение первых десяти рабочих дней января 2019 года главным распорядителем средств местного бюджета, за которым в соответствии с муниципальными правовыми актами закреплены источники доходов бюджета по возврату остатков целевых средств.</w:t>
      </w:r>
      <w:proofErr w:type="gramEnd"/>
    </w:p>
    <w:p w:rsid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Зачисленные в доход областного бюджета неиспользованные остатки целевых средств могут быть возвращены местным бюджетам при установлении наличия потребности в использовании их </w:t>
      </w:r>
      <w:proofErr w:type="gramStart"/>
      <w:r w:rsidRPr="00ED0099">
        <w:rPr>
          <w:rFonts w:ascii="Times New Roman" w:eastAsia="Times New Roman" w:hAnsi="Times New Roman" w:cs="Times New Roman"/>
          <w:sz w:val="28"/>
          <w:szCs w:val="24"/>
        </w:rPr>
        <w:t>на те</w:t>
      </w:r>
      <w:proofErr w:type="gramEnd"/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 же цели в соответствии с решениями главных администраторов доходов областного бюджета от возврата остатков, оформленных Уведомлениями по расчетам между бюджетами по межбюджетным трансфертам</w:t>
      </w:r>
    </w:p>
    <w:p w:rsid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6</w:t>
      </w:r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.В части бюджетных средств, </w:t>
      </w:r>
      <w:proofErr w:type="gramStart"/>
      <w:r w:rsidRPr="00ED0099">
        <w:rPr>
          <w:rFonts w:ascii="Times New Roman" w:eastAsia="Times New Roman" w:hAnsi="Times New Roman" w:cs="Times New Roman"/>
          <w:sz w:val="28"/>
          <w:szCs w:val="24"/>
        </w:rPr>
        <w:t>контроль за</w:t>
      </w:r>
      <w:proofErr w:type="gramEnd"/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 расходованием которых возложен на Администрацию Северного района Новосибирской области:</w:t>
      </w:r>
    </w:p>
    <w:p w:rsidR="00ED0099" w:rsidRPr="00ED0099" w:rsidRDefault="00ED0099" w:rsidP="00ED0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6.1.</w:t>
      </w:r>
      <w:r w:rsidRPr="00ED0099">
        <w:rPr>
          <w:rFonts w:ascii="Times New Roman" w:eastAsia="Times New Roman" w:hAnsi="Times New Roman" w:cs="Times New Roman"/>
          <w:sz w:val="28"/>
          <w:szCs w:val="24"/>
        </w:rPr>
        <w:t>Завершение операций по лицевым счетам, открытым в Администрации Северного района Новосибирской области производиться в следующие сроки:</w:t>
      </w:r>
    </w:p>
    <w:p w:rsidR="00ED0099" w:rsidRP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а) последний день предоставления учреждениями документов, необходимых для отражения на лицевых счетах принятых в 2018 году обязательств – 24.12.2017;</w:t>
      </w:r>
    </w:p>
    <w:p w:rsidR="00ED0099" w:rsidRP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б) последний день предоставления учреждениями документов, необходимых для отражения на лицевых счетах принятых в 2018 году денежных обязательств – 26.12.2018;</w:t>
      </w:r>
    </w:p>
    <w:p w:rsidR="00ED0099" w:rsidRP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в) последний день предоставления учреждениями платежных документов, необходимых для осуществления кассовых выплат – 28.12.2018 до 12 час. 00 мин.</w:t>
      </w:r>
    </w:p>
    <w:p w:rsidR="00ED0099" w:rsidRP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г) последний день предоставления учреждениями уведомлений об уточнении вида и принадлежности платежа – 28.12.2018.</w:t>
      </w:r>
    </w:p>
    <w:p w:rsidR="00ED0099" w:rsidRDefault="00ED0099" w:rsidP="00ED0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>д) кассовые выплаты по лицевым счетам осуществляются до 28.12.2018 текущего финансового года включительно, в пределах остатка денежных средств на соответствующих лицевых счетах.</w:t>
      </w:r>
    </w:p>
    <w:p w:rsidR="00AE12C5" w:rsidRPr="003A76E9" w:rsidRDefault="00ED0099" w:rsidP="003F12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В связи с изложенным, просим обеспечить рассмотрение платежных </w:t>
      </w:r>
      <w:proofErr w:type="gramStart"/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документов обслуживаемых учреждений </w:t>
      </w:r>
      <w:r w:rsidR="003F12A1" w:rsidRPr="003F12A1">
        <w:rPr>
          <w:rFonts w:ascii="Times New Roman" w:eastAsia="Times New Roman" w:hAnsi="Times New Roman" w:cs="Times New Roman"/>
          <w:sz w:val="28"/>
          <w:szCs w:val="24"/>
        </w:rPr>
        <w:t xml:space="preserve">Остяцкого сельсовета </w:t>
      </w:r>
      <w:r w:rsidRPr="00ED0099">
        <w:rPr>
          <w:rFonts w:ascii="Times New Roman" w:eastAsia="Times New Roman" w:hAnsi="Times New Roman" w:cs="Times New Roman"/>
          <w:sz w:val="28"/>
          <w:szCs w:val="24"/>
        </w:rPr>
        <w:t>Северного района Новосибирской области</w:t>
      </w:r>
      <w:proofErr w:type="gramEnd"/>
      <w:r w:rsidRPr="00ED0099">
        <w:rPr>
          <w:rFonts w:ascii="Times New Roman" w:eastAsia="Times New Roman" w:hAnsi="Times New Roman" w:cs="Times New Roman"/>
          <w:sz w:val="28"/>
          <w:szCs w:val="24"/>
        </w:rPr>
        <w:t xml:space="preserve"> 28.12.2018 до 14 час.00 мин.</w:t>
      </w:r>
    </w:p>
    <w:sectPr w:rsidR="00AE12C5" w:rsidRPr="003A76E9" w:rsidSect="008A43C2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228" w:rsidRDefault="00AB6228" w:rsidP="008729EC">
      <w:pPr>
        <w:spacing w:after="0" w:line="240" w:lineRule="auto"/>
      </w:pPr>
      <w:r>
        <w:separator/>
      </w:r>
    </w:p>
  </w:endnote>
  <w:endnote w:type="continuationSeparator" w:id="0">
    <w:p w:rsidR="00AB6228" w:rsidRDefault="00AB6228" w:rsidP="00872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228" w:rsidRDefault="00AB6228" w:rsidP="008729EC">
      <w:pPr>
        <w:spacing w:after="0" w:line="240" w:lineRule="auto"/>
      </w:pPr>
      <w:r>
        <w:separator/>
      </w:r>
    </w:p>
  </w:footnote>
  <w:footnote w:type="continuationSeparator" w:id="0">
    <w:p w:rsidR="00AB6228" w:rsidRDefault="00AB6228" w:rsidP="00872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27C46"/>
    <w:multiLevelType w:val="hybridMultilevel"/>
    <w:tmpl w:val="89E6E02A"/>
    <w:lvl w:ilvl="0" w:tplc="9444954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301F4C"/>
    <w:multiLevelType w:val="hybridMultilevel"/>
    <w:tmpl w:val="DEDA1674"/>
    <w:lvl w:ilvl="0" w:tplc="2A88F536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2E925E3"/>
    <w:multiLevelType w:val="multilevel"/>
    <w:tmpl w:val="3C5614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3">
    <w:nsid w:val="19504F29"/>
    <w:multiLevelType w:val="multilevel"/>
    <w:tmpl w:val="1390DE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1A0020B6"/>
    <w:multiLevelType w:val="hybridMultilevel"/>
    <w:tmpl w:val="E3164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B72D44"/>
    <w:multiLevelType w:val="multilevel"/>
    <w:tmpl w:val="A25AD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28BD1533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9763C8"/>
    <w:multiLevelType w:val="hybridMultilevel"/>
    <w:tmpl w:val="6C24F88C"/>
    <w:lvl w:ilvl="0" w:tplc="AEA6B3E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2D2FB18">
      <w:numFmt w:val="none"/>
      <w:lvlText w:val=""/>
      <w:lvlJc w:val="left"/>
      <w:pPr>
        <w:tabs>
          <w:tab w:val="num" w:pos="360"/>
        </w:tabs>
      </w:pPr>
    </w:lvl>
    <w:lvl w:ilvl="2" w:tplc="5922DCA2">
      <w:numFmt w:val="none"/>
      <w:lvlText w:val=""/>
      <w:lvlJc w:val="left"/>
      <w:pPr>
        <w:tabs>
          <w:tab w:val="num" w:pos="360"/>
        </w:tabs>
      </w:pPr>
    </w:lvl>
    <w:lvl w:ilvl="3" w:tplc="F09AC6E2">
      <w:numFmt w:val="none"/>
      <w:lvlText w:val=""/>
      <w:lvlJc w:val="left"/>
      <w:pPr>
        <w:tabs>
          <w:tab w:val="num" w:pos="360"/>
        </w:tabs>
      </w:pPr>
    </w:lvl>
    <w:lvl w:ilvl="4" w:tplc="5300B3E8">
      <w:numFmt w:val="none"/>
      <w:lvlText w:val=""/>
      <w:lvlJc w:val="left"/>
      <w:pPr>
        <w:tabs>
          <w:tab w:val="num" w:pos="360"/>
        </w:tabs>
      </w:pPr>
    </w:lvl>
    <w:lvl w:ilvl="5" w:tplc="6E0C5912">
      <w:numFmt w:val="none"/>
      <w:lvlText w:val=""/>
      <w:lvlJc w:val="left"/>
      <w:pPr>
        <w:tabs>
          <w:tab w:val="num" w:pos="360"/>
        </w:tabs>
      </w:pPr>
    </w:lvl>
    <w:lvl w:ilvl="6" w:tplc="A2F4F156">
      <w:numFmt w:val="none"/>
      <w:lvlText w:val=""/>
      <w:lvlJc w:val="left"/>
      <w:pPr>
        <w:tabs>
          <w:tab w:val="num" w:pos="360"/>
        </w:tabs>
      </w:pPr>
    </w:lvl>
    <w:lvl w:ilvl="7" w:tplc="2084CDC0">
      <w:numFmt w:val="none"/>
      <w:lvlText w:val=""/>
      <w:lvlJc w:val="left"/>
      <w:pPr>
        <w:tabs>
          <w:tab w:val="num" w:pos="360"/>
        </w:tabs>
      </w:pPr>
    </w:lvl>
    <w:lvl w:ilvl="8" w:tplc="F560FB6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71838F7"/>
    <w:multiLevelType w:val="hybridMultilevel"/>
    <w:tmpl w:val="4B86BA72"/>
    <w:lvl w:ilvl="0" w:tplc="F690A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3A0499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9564F3"/>
    <w:multiLevelType w:val="hybridMultilevel"/>
    <w:tmpl w:val="D6EEE45C"/>
    <w:lvl w:ilvl="0" w:tplc="D62AA642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>
    <w:nsid w:val="6CC92F7E"/>
    <w:multiLevelType w:val="multilevel"/>
    <w:tmpl w:val="7CD0AA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5A63190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F736B9"/>
    <w:multiLevelType w:val="multilevel"/>
    <w:tmpl w:val="44861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80" w:hanging="144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5"/>
  </w:num>
  <w:num w:numId="5">
    <w:abstractNumId w:val="13"/>
  </w:num>
  <w:num w:numId="6">
    <w:abstractNumId w:val="2"/>
  </w:num>
  <w:num w:numId="7">
    <w:abstractNumId w:val="10"/>
  </w:num>
  <w:num w:numId="8">
    <w:abstractNumId w:val="3"/>
  </w:num>
  <w:num w:numId="9">
    <w:abstractNumId w:val="11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86D"/>
    <w:rsid w:val="00006841"/>
    <w:rsid w:val="000243ED"/>
    <w:rsid w:val="000246DF"/>
    <w:rsid w:val="000618A4"/>
    <w:rsid w:val="00065D10"/>
    <w:rsid w:val="000737B7"/>
    <w:rsid w:val="00074F56"/>
    <w:rsid w:val="00083EBB"/>
    <w:rsid w:val="00087A2D"/>
    <w:rsid w:val="000A7FDE"/>
    <w:rsid w:val="000C3591"/>
    <w:rsid w:val="000C4680"/>
    <w:rsid w:val="000C7F9F"/>
    <w:rsid w:val="000D309B"/>
    <w:rsid w:val="000F2180"/>
    <w:rsid w:val="000F3C18"/>
    <w:rsid w:val="000F471C"/>
    <w:rsid w:val="000F662F"/>
    <w:rsid w:val="001033FD"/>
    <w:rsid w:val="00107BD7"/>
    <w:rsid w:val="00110EA6"/>
    <w:rsid w:val="00111647"/>
    <w:rsid w:val="00117C0B"/>
    <w:rsid w:val="00124B97"/>
    <w:rsid w:val="0013418A"/>
    <w:rsid w:val="00145C94"/>
    <w:rsid w:val="0015615F"/>
    <w:rsid w:val="00161228"/>
    <w:rsid w:val="00162E78"/>
    <w:rsid w:val="00162F7A"/>
    <w:rsid w:val="0016758A"/>
    <w:rsid w:val="00171853"/>
    <w:rsid w:val="001749AE"/>
    <w:rsid w:val="00175344"/>
    <w:rsid w:val="00176C62"/>
    <w:rsid w:val="001776A5"/>
    <w:rsid w:val="00190F6C"/>
    <w:rsid w:val="00197360"/>
    <w:rsid w:val="001A6C45"/>
    <w:rsid w:val="001C0AEB"/>
    <w:rsid w:val="001C353B"/>
    <w:rsid w:val="001E0F61"/>
    <w:rsid w:val="001E2124"/>
    <w:rsid w:val="001E3128"/>
    <w:rsid w:val="001F3010"/>
    <w:rsid w:val="00205EF9"/>
    <w:rsid w:val="0020777D"/>
    <w:rsid w:val="002131A4"/>
    <w:rsid w:val="00220601"/>
    <w:rsid w:val="00222839"/>
    <w:rsid w:val="0023548C"/>
    <w:rsid w:val="00240A75"/>
    <w:rsid w:val="002513A2"/>
    <w:rsid w:val="00254CB5"/>
    <w:rsid w:val="00256064"/>
    <w:rsid w:val="00257D70"/>
    <w:rsid w:val="002600E1"/>
    <w:rsid w:val="00271908"/>
    <w:rsid w:val="00275D07"/>
    <w:rsid w:val="00277C35"/>
    <w:rsid w:val="00281D02"/>
    <w:rsid w:val="002A07FA"/>
    <w:rsid w:val="002C727C"/>
    <w:rsid w:val="002D03FA"/>
    <w:rsid w:val="002D1939"/>
    <w:rsid w:val="002E0C04"/>
    <w:rsid w:val="002E2B06"/>
    <w:rsid w:val="002E2B23"/>
    <w:rsid w:val="002E4F65"/>
    <w:rsid w:val="002E6E0F"/>
    <w:rsid w:val="002F06C3"/>
    <w:rsid w:val="002F0990"/>
    <w:rsid w:val="002F229C"/>
    <w:rsid w:val="002F2AB5"/>
    <w:rsid w:val="002F5A05"/>
    <w:rsid w:val="00307297"/>
    <w:rsid w:val="00310C6F"/>
    <w:rsid w:val="00315978"/>
    <w:rsid w:val="00321207"/>
    <w:rsid w:val="00321FE7"/>
    <w:rsid w:val="00324B4F"/>
    <w:rsid w:val="00331F1F"/>
    <w:rsid w:val="00342CB6"/>
    <w:rsid w:val="00344F65"/>
    <w:rsid w:val="0034542A"/>
    <w:rsid w:val="003506FD"/>
    <w:rsid w:val="00352709"/>
    <w:rsid w:val="0036326F"/>
    <w:rsid w:val="00364F58"/>
    <w:rsid w:val="00370083"/>
    <w:rsid w:val="00386692"/>
    <w:rsid w:val="0039479B"/>
    <w:rsid w:val="00397C66"/>
    <w:rsid w:val="003A2B81"/>
    <w:rsid w:val="003A76E9"/>
    <w:rsid w:val="003A789D"/>
    <w:rsid w:val="003A7F4C"/>
    <w:rsid w:val="003B30FC"/>
    <w:rsid w:val="003D6959"/>
    <w:rsid w:val="003D7062"/>
    <w:rsid w:val="003E03F3"/>
    <w:rsid w:val="003E3828"/>
    <w:rsid w:val="003F12A1"/>
    <w:rsid w:val="00407096"/>
    <w:rsid w:val="004156E2"/>
    <w:rsid w:val="00417D0F"/>
    <w:rsid w:val="00422586"/>
    <w:rsid w:val="00426C1D"/>
    <w:rsid w:val="00427CD3"/>
    <w:rsid w:val="00427F57"/>
    <w:rsid w:val="004314F3"/>
    <w:rsid w:val="0043190E"/>
    <w:rsid w:val="004331A9"/>
    <w:rsid w:val="004423A2"/>
    <w:rsid w:val="00442F1F"/>
    <w:rsid w:val="00443311"/>
    <w:rsid w:val="00446EEB"/>
    <w:rsid w:val="00450A44"/>
    <w:rsid w:val="00451146"/>
    <w:rsid w:val="00451EA4"/>
    <w:rsid w:val="00460B64"/>
    <w:rsid w:val="00466499"/>
    <w:rsid w:val="00470612"/>
    <w:rsid w:val="004723A1"/>
    <w:rsid w:val="00495775"/>
    <w:rsid w:val="004A0C80"/>
    <w:rsid w:val="004A186D"/>
    <w:rsid w:val="004A658E"/>
    <w:rsid w:val="004D0174"/>
    <w:rsid w:val="004D2790"/>
    <w:rsid w:val="004E06E8"/>
    <w:rsid w:val="004F165B"/>
    <w:rsid w:val="004F28B0"/>
    <w:rsid w:val="00502371"/>
    <w:rsid w:val="00506BBA"/>
    <w:rsid w:val="00507350"/>
    <w:rsid w:val="00512F0A"/>
    <w:rsid w:val="00514DCF"/>
    <w:rsid w:val="00546974"/>
    <w:rsid w:val="00547F1F"/>
    <w:rsid w:val="005515B3"/>
    <w:rsid w:val="005524AF"/>
    <w:rsid w:val="0055609F"/>
    <w:rsid w:val="0056107A"/>
    <w:rsid w:val="005678FC"/>
    <w:rsid w:val="00593051"/>
    <w:rsid w:val="00597BC7"/>
    <w:rsid w:val="005A4C09"/>
    <w:rsid w:val="005B30A0"/>
    <w:rsid w:val="005C22DC"/>
    <w:rsid w:val="005C4419"/>
    <w:rsid w:val="005C5E81"/>
    <w:rsid w:val="005D61D6"/>
    <w:rsid w:val="005D7E93"/>
    <w:rsid w:val="005E67A6"/>
    <w:rsid w:val="005E74DA"/>
    <w:rsid w:val="005F799F"/>
    <w:rsid w:val="00611789"/>
    <w:rsid w:val="00615CDA"/>
    <w:rsid w:val="00617410"/>
    <w:rsid w:val="0062781F"/>
    <w:rsid w:val="00636FB9"/>
    <w:rsid w:val="0064212E"/>
    <w:rsid w:val="00642847"/>
    <w:rsid w:val="00651BB7"/>
    <w:rsid w:val="0065454F"/>
    <w:rsid w:val="00671285"/>
    <w:rsid w:val="00684DC2"/>
    <w:rsid w:val="00687E1A"/>
    <w:rsid w:val="006956D8"/>
    <w:rsid w:val="006A601B"/>
    <w:rsid w:val="006B0CA6"/>
    <w:rsid w:val="006B1D5D"/>
    <w:rsid w:val="006B3219"/>
    <w:rsid w:val="006B4657"/>
    <w:rsid w:val="006B46F2"/>
    <w:rsid w:val="006B62E4"/>
    <w:rsid w:val="006C66C8"/>
    <w:rsid w:val="006D01B9"/>
    <w:rsid w:val="006D4258"/>
    <w:rsid w:val="006E0000"/>
    <w:rsid w:val="006F39E3"/>
    <w:rsid w:val="007134D9"/>
    <w:rsid w:val="0071358E"/>
    <w:rsid w:val="00715F28"/>
    <w:rsid w:val="00722790"/>
    <w:rsid w:val="007346F5"/>
    <w:rsid w:val="007412B5"/>
    <w:rsid w:val="007447B0"/>
    <w:rsid w:val="007474D1"/>
    <w:rsid w:val="007511FD"/>
    <w:rsid w:val="0075678F"/>
    <w:rsid w:val="00760243"/>
    <w:rsid w:val="00770A86"/>
    <w:rsid w:val="0077380A"/>
    <w:rsid w:val="00776F18"/>
    <w:rsid w:val="007938E9"/>
    <w:rsid w:val="00796B22"/>
    <w:rsid w:val="007A2CCC"/>
    <w:rsid w:val="007B2078"/>
    <w:rsid w:val="007B2F7C"/>
    <w:rsid w:val="007C6523"/>
    <w:rsid w:val="007D46E7"/>
    <w:rsid w:val="007D6439"/>
    <w:rsid w:val="007D7312"/>
    <w:rsid w:val="007E0F62"/>
    <w:rsid w:val="007E6126"/>
    <w:rsid w:val="007F31EF"/>
    <w:rsid w:val="007F5F58"/>
    <w:rsid w:val="007F7C98"/>
    <w:rsid w:val="00802F21"/>
    <w:rsid w:val="00806503"/>
    <w:rsid w:val="00815B8D"/>
    <w:rsid w:val="00816360"/>
    <w:rsid w:val="008226A8"/>
    <w:rsid w:val="00823609"/>
    <w:rsid w:val="0083094D"/>
    <w:rsid w:val="00835007"/>
    <w:rsid w:val="00836507"/>
    <w:rsid w:val="00842272"/>
    <w:rsid w:val="008532EB"/>
    <w:rsid w:val="00853722"/>
    <w:rsid w:val="00871B93"/>
    <w:rsid w:val="008729EC"/>
    <w:rsid w:val="00877AE4"/>
    <w:rsid w:val="00880BCC"/>
    <w:rsid w:val="008A0515"/>
    <w:rsid w:val="008A43C2"/>
    <w:rsid w:val="008B14EB"/>
    <w:rsid w:val="008B1C34"/>
    <w:rsid w:val="008E135A"/>
    <w:rsid w:val="008F29CB"/>
    <w:rsid w:val="008F2B62"/>
    <w:rsid w:val="008F3363"/>
    <w:rsid w:val="008F6582"/>
    <w:rsid w:val="00900D47"/>
    <w:rsid w:val="00905D9E"/>
    <w:rsid w:val="009076DA"/>
    <w:rsid w:val="0091391E"/>
    <w:rsid w:val="00921DE4"/>
    <w:rsid w:val="00922527"/>
    <w:rsid w:val="00927573"/>
    <w:rsid w:val="00930FA0"/>
    <w:rsid w:val="00932FDC"/>
    <w:rsid w:val="009332C1"/>
    <w:rsid w:val="00933CE7"/>
    <w:rsid w:val="00941E9B"/>
    <w:rsid w:val="00944781"/>
    <w:rsid w:val="009451D2"/>
    <w:rsid w:val="00953891"/>
    <w:rsid w:val="00955B7A"/>
    <w:rsid w:val="00960DEF"/>
    <w:rsid w:val="00967B60"/>
    <w:rsid w:val="00980FF8"/>
    <w:rsid w:val="00984316"/>
    <w:rsid w:val="00990520"/>
    <w:rsid w:val="00993887"/>
    <w:rsid w:val="00997F71"/>
    <w:rsid w:val="009B025E"/>
    <w:rsid w:val="009B68B0"/>
    <w:rsid w:val="009E0B90"/>
    <w:rsid w:val="009E5285"/>
    <w:rsid w:val="009F2D14"/>
    <w:rsid w:val="00A07788"/>
    <w:rsid w:val="00A11C8B"/>
    <w:rsid w:val="00A122C7"/>
    <w:rsid w:val="00A1722A"/>
    <w:rsid w:val="00A231AD"/>
    <w:rsid w:val="00A23296"/>
    <w:rsid w:val="00A313E0"/>
    <w:rsid w:val="00A31E1A"/>
    <w:rsid w:val="00A35E6B"/>
    <w:rsid w:val="00A42C9F"/>
    <w:rsid w:val="00A51DC5"/>
    <w:rsid w:val="00A52079"/>
    <w:rsid w:val="00A6408A"/>
    <w:rsid w:val="00A81C32"/>
    <w:rsid w:val="00A82254"/>
    <w:rsid w:val="00A87E59"/>
    <w:rsid w:val="00AA3549"/>
    <w:rsid w:val="00AB6228"/>
    <w:rsid w:val="00AB7E66"/>
    <w:rsid w:val="00AC032B"/>
    <w:rsid w:val="00AC2264"/>
    <w:rsid w:val="00AC3D01"/>
    <w:rsid w:val="00AD1532"/>
    <w:rsid w:val="00AD1540"/>
    <w:rsid w:val="00AD7032"/>
    <w:rsid w:val="00AE12C5"/>
    <w:rsid w:val="00AF03D9"/>
    <w:rsid w:val="00AF6E18"/>
    <w:rsid w:val="00B00222"/>
    <w:rsid w:val="00B02A6B"/>
    <w:rsid w:val="00B04862"/>
    <w:rsid w:val="00B04F12"/>
    <w:rsid w:val="00B07545"/>
    <w:rsid w:val="00B10F0E"/>
    <w:rsid w:val="00B13678"/>
    <w:rsid w:val="00B1740B"/>
    <w:rsid w:val="00B31EC0"/>
    <w:rsid w:val="00B34D02"/>
    <w:rsid w:val="00B44A00"/>
    <w:rsid w:val="00B45A91"/>
    <w:rsid w:val="00B506E0"/>
    <w:rsid w:val="00B53FC4"/>
    <w:rsid w:val="00B661BD"/>
    <w:rsid w:val="00B66A65"/>
    <w:rsid w:val="00B73F92"/>
    <w:rsid w:val="00B7634D"/>
    <w:rsid w:val="00B818B8"/>
    <w:rsid w:val="00BA3E66"/>
    <w:rsid w:val="00BA6ADC"/>
    <w:rsid w:val="00BB5BBF"/>
    <w:rsid w:val="00BC082F"/>
    <w:rsid w:val="00BC4405"/>
    <w:rsid w:val="00BE77A6"/>
    <w:rsid w:val="00BF4E7E"/>
    <w:rsid w:val="00BF5E68"/>
    <w:rsid w:val="00C05F85"/>
    <w:rsid w:val="00C137E8"/>
    <w:rsid w:val="00C16691"/>
    <w:rsid w:val="00C16CDE"/>
    <w:rsid w:val="00C22A5C"/>
    <w:rsid w:val="00C36149"/>
    <w:rsid w:val="00C46F3F"/>
    <w:rsid w:val="00C51DCF"/>
    <w:rsid w:val="00C554AE"/>
    <w:rsid w:val="00C56FF9"/>
    <w:rsid w:val="00C61440"/>
    <w:rsid w:val="00C66E05"/>
    <w:rsid w:val="00C73150"/>
    <w:rsid w:val="00C7556C"/>
    <w:rsid w:val="00C864B2"/>
    <w:rsid w:val="00C874CD"/>
    <w:rsid w:val="00C91616"/>
    <w:rsid w:val="00C959EF"/>
    <w:rsid w:val="00CA35AB"/>
    <w:rsid w:val="00CA4761"/>
    <w:rsid w:val="00CC1C33"/>
    <w:rsid w:val="00CD3855"/>
    <w:rsid w:val="00CD6356"/>
    <w:rsid w:val="00CD7B47"/>
    <w:rsid w:val="00CE3CB5"/>
    <w:rsid w:val="00D0519F"/>
    <w:rsid w:val="00D06911"/>
    <w:rsid w:val="00D179E2"/>
    <w:rsid w:val="00D20F74"/>
    <w:rsid w:val="00D3019A"/>
    <w:rsid w:val="00D30E91"/>
    <w:rsid w:val="00D30F0F"/>
    <w:rsid w:val="00D4190B"/>
    <w:rsid w:val="00D52DED"/>
    <w:rsid w:val="00D56EF4"/>
    <w:rsid w:val="00D83534"/>
    <w:rsid w:val="00DA0649"/>
    <w:rsid w:val="00DA4090"/>
    <w:rsid w:val="00DB0C1F"/>
    <w:rsid w:val="00DB75EB"/>
    <w:rsid w:val="00DC3822"/>
    <w:rsid w:val="00DD12F7"/>
    <w:rsid w:val="00DE172D"/>
    <w:rsid w:val="00DE6A15"/>
    <w:rsid w:val="00DE76EB"/>
    <w:rsid w:val="00E05A4E"/>
    <w:rsid w:val="00E063EF"/>
    <w:rsid w:val="00E11C07"/>
    <w:rsid w:val="00E2259C"/>
    <w:rsid w:val="00E33DFC"/>
    <w:rsid w:val="00E37835"/>
    <w:rsid w:val="00E477E2"/>
    <w:rsid w:val="00E620CF"/>
    <w:rsid w:val="00E67AA9"/>
    <w:rsid w:val="00E713FB"/>
    <w:rsid w:val="00E752A1"/>
    <w:rsid w:val="00E764DA"/>
    <w:rsid w:val="00E770E7"/>
    <w:rsid w:val="00E8670F"/>
    <w:rsid w:val="00E90A78"/>
    <w:rsid w:val="00E914F3"/>
    <w:rsid w:val="00EA0D7C"/>
    <w:rsid w:val="00EA7D50"/>
    <w:rsid w:val="00EB68EC"/>
    <w:rsid w:val="00EC55B3"/>
    <w:rsid w:val="00ED0099"/>
    <w:rsid w:val="00ED0DF7"/>
    <w:rsid w:val="00ED22D5"/>
    <w:rsid w:val="00ED2C57"/>
    <w:rsid w:val="00ED7A02"/>
    <w:rsid w:val="00EE3C3B"/>
    <w:rsid w:val="00EE4360"/>
    <w:rsid w:val="00EE4688"/>
    <w:rsid w:val="00EE5315"/>
    <w:rsid w:val="00F07632"/>
    <w:rsid w:val="00F10735"/>
    <w:rsid w:val="00F12334"/>
    <w:rsid w:val="00F14C9C"/>
    <w:rsid w:val="00F16C69"/>
    <w:rsid w:val="00F17B68"/>
    <w:rsid w:val="00F17BB5"/>
    <w:rsid w:val="00F31B12"/>
    <w:rsid w:val="00F35E71"/>
    <w:rsid w:val="00F50D80"/>
    <w:rsid w:val="00F52D3D"/>
    <w:rsid w:val="00F54838"/>
    <w:rsid w:val="00F561B8"/>
    <w:rsid w:val="00F77C3C"/>
    <w:rsid w:val="00F8066D"/>
    <w:rsid w:val="00F86437"/>
    <w:rsid w:val="00F8778C"/>
    <w:rsid w:val="00F91332"/>
    <w:rsid w:val="00F94D8F"/>
    <w:rsid w:val="00F95DCF"/>
    <w:rsid w:val="00FA17EA"/>
    <w:rsid w:val="00FA2EBD"/>
    <w:rsid w:val="00FA55A5"/>
    <w:rsid w:val="00FB4D39"/>
    <w:rsid w:val="00FC16A1"/>
    <w:rsid w:val="00FC6B8C"/>
    <w:rsid w:val="00FD0C5E"/>
    <w:rsid w:val="00FD351D"/>
    <w:rsid w:val="00FD46A4"/>
    <w:rsid w:val="00FD61A2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729EC"/>
  </w:style>
  <w:style w:type="paragraph" w:styleId="ab">
    <w:name w:val="footer"/>
    <w:basedOn w:val="a"/>
    <w:link w:val="ac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table" w:customStyle="1" w:styleId="10">
    <w:name w:val="Сетка таблицы1"/>
    <w:basedOn w:val="a1"/>
    <w:next w:val="a5"/>
    <w:rsid w:val="00AE12C5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729EC"/>
  </w:style>
  <w:style w:type="paragraph" w:styleId="ab">
    <w:name w:val="footer"/>
    <w:basedOn w:val="a"/>
    <w:link w:val="ac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table" w:customStyle="1" w:styleId="10">
    <w:name w:val="Сетка таблицы1"/>
    <w:basedOn w:val="a1"/>
    <w:next w:val="a5"/>
    <w:rsid w:val="00AE12C5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108A3-B4CF-4F94-ACAF-D9278979A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spicialist</cp:lastModifiedBy>
  <cp:revision>4</cp:revision>
  <cp:lastPrinted>2018-12-28T02:39:00Z</cp:lastPrinted>
  <dcterms:created xsi:type="dcterms:W3CDTF">2018-12-18T03:00:00Z</dcterms:created>
  <dcterms:modified xsi:type="dcterms:W3CDTF">2018-12-28T03:14:00Z</dcterms:modified>
</cp:coreProperties>
</file>